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14" w:rsidRDefault="002B3A14" w:rsidP="00770E8B">
      <w:pPr>
        <w:pStyle w:val="a5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770E8B">
        <w:rPr>
          <w:b/>
          <w:bCs/>
          <w:color w:val="212121"/>
          <w:sz w:val="28"/>
          <w:szCs w:val="28"/>
        </w:rPr>
        <w:t>СНИЛС новорожденному</w:t>
      </w:r>
    </w:p>
    <w:p w:rsidR="002B3A14" w:rsidRPr="00770E8B" w:rsidRDefault="00176E5F" w:rsidP="00770E8B">
      <w:pPr>
        <w:pStyle w:val="a5"/>
        <w:shd w:val="clear" w:color="auto" w:fill="FFFFFF"/>
        <w:jc w:val="both"/>
        <w:rPr>
          <w:rStyle w:val="a4"/>
          <w:i/>
          <w:iCs/>
          <w:color w:val="212121"/>
          <w:sz w:val="28"/>
          <w:szCs w:val="28"/>
        </w:rPr>
      </w:pPr>
      <w:r w:rsidRPr="00176E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34pt;height:234pt;z-index:1">
            <v:imagedata r:id="rId4" o:title="i?id=60848ef9ee1a3ee7267fde5d8733cbad-l&amp;ref=rim&amp;n=13&amp;w=1080&amp;h=1080"/>
            <w10:wrap type="square"/>
          </v:shape>
        </w:pict>
      </w:r>
    </w:p>
    <w:p w:rsidR="005F109C" w:rsidRDefault="002B3A14" w:rsidP="00770E8B">
      <w:pPr>
        <w:pStyle w:val="a5"/>
        <w:shd w:val="clear" w:color="auto" w:fill="FFFFFF"/>
        <w:ind w:firstLine="708"/>
        <w:jc w:val="both"/>
        <w:rPr>
          <w:rStyle w:val="a4"/>
          <w:i/>
          <w:iCs/>
          <w:color w:val="212121"/>
          <w:sz w:val="28"/>
          <w:szCs w:val="28"/>
        </w:rPr>
      </w:pPr>
      <w:r w:rsidRPr="00770E8B">
        <w:rPr>
          <w:rStyle w:val="a4"/>
          <w:i/>
          <w:iCs/>
          <w:color w:val="212121"/>
          <w:sz w:val="28"/>
          <w:szCs w:val="28"/>
        </w:rPr>
        <w:t xml:space="preserve">СНИЛС (страховой номер индивидуального лицевого счета) присваивается новорожденному </w:t>
      </w:r>
      <w:proofErr w:type="spellStart"/>
      <w:r w:rsidRPr="00770E8B">
        <w:rPr>
          <w:rStyle w:val="a4"/>
          <w:i/>
          <w:iCs/>
          <w:color w:val="212121"/>
          <w:sz w:val="28"/>
          <w:szCs w:val="28"/>
        </w:rPr>
        <w:t>беззаявительно</w:t>
      </w:r>
      <w:proofErr w:type="spellEnd"/>
      <w:r w:rsidRPr="00770E8B">
        <w:rPr>
          <w:rStyle w:val="a4"/>
          <w:i/>
          <w:iCs/>
          <w:color w:val="212121"/>
          <w:sz w:val="28"/>
          <w:szCs w:val="28"/>
        </w:rPr>
        <w:t>, обращаться в ПФР не требуется</w:t>
      </w:r>
      <w:r w:rsidR="005F109C">
        <w:rPr>
          <w:rStyle w:val="a4"/>
          <w:i/>
          <w:iCs/>
          <w:color w:val="212121"/>
          <w:sz w:val="28"/>
          <w:szCs w:val="28"/>
        </w:rPr>
        <w:t>.</w:t>
      </w:r>
    </w:p>
    <w:p w:rsidR="002B3A14" w:rsidRPr="00770E8B" w:rsidRDefault="002B3A14" w:rsidP="00770E8B">
      <w:pPr>
        <w:pStyle w:val="a5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770E8B">
        <w:rPr>
          <w:color w:val="212121"/>
          <w:sz w:val="28"/>
          <w:szCs w:val="28"/>
        </w:rPr>
        <w:t xml:space="preserve">Регистрация в системе индивидуального персонифицированного учета новорожденных детей осуществляется в </w:t>
      </w:r>
      <w:proofErr w:type="spellStart"/>
      <w:r w:rsidRPr="00770E8B">
        <w:rPr>
          <w:color w:val="212121"/>
          <w:sz w:val="28"/>
          <w:szCs w:val="28"/>
        </w:rPr>
        <w:t>беззаявительном</w:t>
      </w:r>
      <w:proofErr w:type="spellEnd"/>
      <w:r w:rsidRPr="00770E8B">
        <w:rPr>
          <w:color w:val="212121"/>
          <w:sz w:val="28"/>
          <w:szCs w:val="28"/>
        </w:rPr>
        <w:t xml:space="preserve"> порядке на основании данных, полученных из органов ЗАГС.</w:t>
      </w:r>
    </w:p>
    <w:p w:rsidR="002B3A14" w:rsidRPr="00770E8B" w:rsidRDefault="002B3A14" w:rsidP="00770E8B">
      <w:pPr>
        <w:pStyle w:val="a5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770E8B">
        <w:rPr>
          <w:color w:val="212121"/>
          <w:sz w:val="28"/>
          <w:szCs w:val="28"/>
        </w:rPr>
        <w:t xml:space="preserve">При этом Пенсионным фондом РФ реализована возможность для родителей детей, родившихся с 15 июля 2020 года, получить сведения о СНИЛС в личном кабинете на </w:t>
      </w:r>
      <w:hyperlink r:id="rId5" w:history="1">
        <w:r w:rsidRPr="00770E8B">
          <w:rPr>
            <w:rStyle w:val="a3"/>
            <w:sz w:val="28"/>
            <w:szCs w:val="28"/>
          </w:rPr>
          <w:t xml:space="preserve">портале </w:t>
        </w:r>
        <w:proofErr w:type="spellStart"/>
        <w:r w:rsidRPr="00770E8B">
          <w:rPr>
            <w:rStyle w:val="a3"/>
            <w:sz w:val="28"/>
            <w:szCs w:val="28"/>
          </w:rPr>
          <w:t>госуслуг</w:t>
        </w:r>
        <w:proofErr w:type="spellEnd"/>
      </w:hyperlink>
      <w:r w:rsidRPr="00770E8B">
        <w:rPr>
          <w:color w:val="212121"/>
          <w:sz w:val="28"/>
          <w:szCs w:val="28"/>
        </w:rPr>
        <w:t>.</w:t>
      </w:r>
    </w:p>
    <w:p w:rsidR="002B3A14" w:rsidRPr="00770E8B" w:rsidRDefault="002B3A14" w:rsidP="00770E8B">
      <w:pPr>
        <w:pStyle w:val="a5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770E8B">
        <w:rPr>
          <w:color w:val="212121"/>
          <w:sz w:val="28"/>
          <w:szCs w:val="28"/>
        </w:rPr>
        <w:t>Данный сервис доступен родителям, которые зарегистрированы на портале, поэтому пройти регистрацию лучше заранее, до рождения ребенка. Подтвердить учетную запись можно в клиентской службе Пенсионного фонда  или МФЦ.</w:t>
      </w:r>
    </w:p>
    <w:p w:rsidR="002B3A14" w:rsidRPr="00770E8B" w:rsidRDefault="002B3A14" w:rsidP="00770E8B">
      <w:pPr>
        <w:pStyle w:val="a5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proofErr w:type="gramStart"/>
      <w:r w:rsidRPr="00770E8B">
        <w:rPr>
          <w:color w:val="212121"/>
          <w:sz w:val="28"/>
          <w:szCs w:val="28"/>
        </w:rPr>
        <w:t>Чтобы оперативно получить уведомление о присвоенном ребенку СНИЛС по электронной почте или через СМС, необходимо выбрать соответствующие настройки в личном кабинете.</w:t>
      </w:r>
      <w:proofErr w:type="gramEnd"/>
    </w:p>
    <w:p w:rsidR="002B3A14" w:rsidRPr="00770E8B" w:rsidRDefault="002B3A14" w:rsidP="00770E8B">
      <w:pPr>
        <w:pStyle w:val="a5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770E8B">
        <w:rPr>
          <w:color w:val="212121"/>
          <w:sz w:val="28"/>
          <w:szCs w:val="28"/>
        </w:rPr>
        <w:t>Родителям детей, родившихся до 15 июля 2020 года, для получения СНИЛС, как и раньше, необходимо обратиться в органы ПФР или МФЦ.</w:t>
      </w:r>
    </w:p>
    <w:p w:rsidR="002B3A14" w:rsidRPr="00770E8B" w:rsidRDefault="002B3A14" w:rsidP="005F109C">
      <w:pPr>
        <w:pStyle w:val="a5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770E8B">
        <w:rPr>
          <w:color w:val="212121"/>
          <w:sz w:val="28"/>
          <w:szCs w:val="28"/>
        </w:rPr>
        <w:t xml:space="preserve"> напоминает, что для семей, которые усыновили детей, сохраняется прежний (заявительный) порядок оформления СНИЛС, поскольку необходимые сведения могут представить только сами усыновители.</w:t>
      </w:r>
    </w:p>
    <w:p w:rsidR="002B3A14" w:rsidRDefault="002B3A14"/>
    <w:sectPr w:rsidR="002B3A14" w:rsidSect="0089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E8B"/>
    <w:rsid w:val="00160969"/>
    <w:rsid w:val="00176E5F"/>
    <w:rsid w:val="002B3A14"/>
    <w:rsid w:val="005F109C"/>
    <w:rsid w:val="00697CBF"/>
    <w:rsid w:val="00753CE7"/>
    <w:rsid w:val="00770E8B"/>
    <w:rsid w:val="0089237E"/>
    <w:rsid w:val="00DE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7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70E8B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770E8B"/>
    <w:rPr>
      <w:b/>
      <w:bCs/>
    </w:rPr>
  </w:style>
  <w:style w:type="paragraph" w:styleId="a5">
    <w:name w:val="Normal (Web)"/>
    <w:basedOn w:val="a"/>
    <w:uiPriority w:val="99"/>
    <w:semiHidden/>
    <w:rsid w:val="00770E8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36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6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2021-05-05T06:23:00Z</dcterms:created>
  <dcterms:modified xsi:type="dcterms:W3CDTF">2021-05-07T13:47:00Z</dcterms:modified>
</cp:coreProperties>
</file>